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6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2AB9E889" w14:textId="2CC5653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w:t>
      </w:r>
      <w:r w:rsidR="00BA24F1">
        <w:rPr>
          <w:rFonts w:ascii="Arial" w:hAnsi="Arial"/>
          <w:b/>
        </w:rPr>
        <w:t xml:space="preserve"> 42 29</w:t>
      </w:r>
    </w:p>
    <w:p w14:paraId="391A92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4B857E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5B4EF9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7FC1CE6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49187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AFE9CC2"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24D089B5"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F3FA650" w14:textId="77424D15"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w:t>
      </w:r>
      <w:proofErr w:type="gramStart"/>
      <w:r w:rsidRPr="00307C84">
        <w:rPr>
          <w:rFonts w:ascii="Arial" w:hAnsi="Arial"/>
        </w:rPr>
        <w:t>includes:</w:t>
      </w:r>
      <w:proofErr w:type="gramEnd"/>
      <w:r w:rsidRPr="00307C84">
        <w:rPr>
          <w:rFonts w:ascii="Arial" w:hAnsi="Arial"/>
        </w:rPr>
        <w:t xml:space="preserve">  </w:t>
      </w:r>
      <w:r w:rsidRPr="000776CE">
        <w:rPr>
          <w:rFonts w:ascii="Arial" w:hAnsi="Arial"/>
        </w:rPr>
        <w:t xml:space="preserve">Exterior wall cladding system consisting of flat exterior grade extruded terra cotta panels installed on an aluminum attachment substructure.  </w:t>
      </w:r>
    </w:p>
    <w:p w14:paraId="77DC48C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58E165C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Related sections:</w:t>
      </w:r>
      <w:proofErr w:type="gramStart"/>
      <w:r w:rsidRPr="000776CE">
        <w:rPr>
          <w:rFonts w:ascii="Arial" w:hAnsi="Arial"/>
        </w:rPr>
        <w:t xml:space="preserve">  </w:t>
      </w:r>
      <w:r w:rsidRPr="000776CE">
        <w:rPr>
          <w:rFonts w:ascii="Arial" w:hAnsi="Arial"/>
          <w:color w:val="800000"/>
        </w:rPr>
        <w:t xml:space="preserve"> </w:t>
      </w:r>
      <w:r w:rsidRPr="000776CE">
        <w:rPr>
          <w:rFonts w:ascii="Arial" w:hAnsi="Arial"/>
          <w:color w:val="FF0000"/>
        </w:rPr>
        <w:t>[</w:t>
      </w:r>
      <w:proofErr w:type="gramEnd"/>
      <w:r w:rsidRPr="000776CE">
        <w:rPr>
          <w:rFonts w:ascii="Arial" w:hAnsi="Arial"/>
          <w:color w:val="FF0000"/>
        </w:rPr>
        <w:t>list appropriate spec sections and numbers]</w:t>
      </w:r>
    </w:p>
    <w:p w14:paraId="5A0AF2B0" w14:textId="2CB22A02"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05</w:t>
      </w:r>
      <w:r w:rsidR="00BA24F1">
        <w:rPr>
          <w:rFonts w:ascii="Arial" w:hAnsi="Arial"/>
        </w:rPr>
        <w:t>400</w:t>
      </w:r>
      <w:r w:rsidRPr="000776CE">
        <w:rPr>
          <w:rFonts w:ascii="Arial" w:hAnsi="Arial"/>
        </w:rPr>
        <w:t xml:space="preserve"> - Cold Formed Metal Framing </w:t>
      </w:r>
      <w:r w:rsidRPr="000776CE">
        <w:rPr>
          <w:rFonts w:ascii="Arial" w:hAnsi="Arial"/>
          <w:color w:val="FF0000"/>
        </w:rPr>
        <w:t>(if applicable)</w:t>
      </w:r>
    </w:p>
    <w:p w14:paraId="710D30E3"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2219645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432AF210"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07210 - Building Insulation</w:t>
      </w:r>
      <w:proofErr w:type="gramStart"/>
      <w:r w:rsidRPr="000776CE">
        <w:rPr>
          <w:rFonts w:ascii="Arial" w:hAnsi="Arial"/>
        </w:rPr>
        <w:t xml:space="preserve">:  </w:t>
      </w:r>
      <w:r w:rsidRPr="00DA0E69">
        <w:rPr>
          <w:rFonts w:ascii="Arial" w:hAnsi="Arial"/>
        </w:rPr>
        <w:t>[</w:t>
      </w:r>
      <w:proofErr w:type="gramEnd"/>
      <w:r w:rsidRPr="00DA0E69">
        <w:rPr>
          <w:rFonts w:ascii="Arial" w:hAnsi="Arial"/>
        </w:rPr>
        <w:t>Batt] [Rigid board]</w:t>
      </w:r>
      <w:r w:rsidRPr="000776CE">
        <w:rPr>
          <w:rFonts w:ascii="Arial" w:hAnsi="Arial"/>
        </w:rPr>
        <w:t xml:space="preserve"> thermal insulation installed behind the extruded terra cotta cladding system. </w:t>
      </w:r>
    </w:p>
    <w:p w14:paraId="619519D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300D38A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642451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[Section 09250 - Gypsum Board] [Section 09255 - Cementitious Backing Board]:  Sheathing to receive air barrier installed behind </w:t>
      </w:r>
      <w:proofErr w:type="gramStart"/>
      <w:r w:rsidRPr="000776CE">
        <w:rPr>
          <w:rFonts w:ascii="Arial" w:hAnsi="Arial"/>
        </w:rPr>
        <w:t>cladding</w:t>
      </w:r>
      <w:proofErr w:type="gramEnd"/>
    </w:p>
    <w:p w14:paraId="37606914"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8ABFE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94303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AE468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179B9A5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C771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0CF24AE9"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46308909"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4F06078B"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355C413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Thermal Conductivity per ASTM C518</w:t>
      </w:r>
    </w:p>
    <w:p w14:paraId="2F3E3C56"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Linear Thermal Expansion based on BS </w:t>
      </w:r>
      <w:r w:rsidR="00902C78">
        <w:rPr>
          <w:rFonts w:ascii="Arial" w:hAnsi="Arial"/>
        </w:rPr>
        <w:t>6431 Part 15</w:t>
      </w:r>
    </w:p>
    <w:p w14:paraId="019D7DE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1F46F93"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roofErr w:type="spellStart"/>
      <w:r>
        <w:rPr>
          <w:rFonts w:ascii="Arial" w:hAnsi="Arial"/>
        </w:rPr>
        <w:t>Poissions</w:t>
      </w:r>
      <w:proofErr w:type="spellEnd"/>
      <w:r>
        <w:rPr>
          <w:rFonts w:ascii="Arial" w:hAnsi="Arial"/>
        </w:rPr>
        <w:t xml:space="preserve"> Ratio per ISO 17561</w:t>
      </w:r>
    </w:p>
    <w:p w14:paraId="69690DA7"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7E3DAE4C"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lastRenderedPageBreak/>
        <w:t>Frost Resistance per JC/T 1080-2008</w:t>
      </w:r>
    </w:p>
    <w:p w14:paraId="1F548E0D"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09DA46B1"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15D6B019"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682E609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t>
      </w:r>
      <w:proofErr w:type="gramStart"/>
      <w:r w:rsidRPr="009F1C2F">
        <w:rPr>
          <w:rFonts w:ascii="Arial" w:hAnsi="Arial"/>
        </w:rPr>
        <w:t>Walls</w:t>
      </w:r>
      <w:proofErr w:type="gramEnd"/>
      <w:r w:rsidRPr="009F1C2F">
        <w:rPr>
          <w:rFonts w:ascii="Arial" w:hAnsi="Arial"/>
        </w:rPr>
        <w:t xml:space="preserve"> and Doors by Uniform Static Air Pressure Difference (Transverse Load Test)</w:t>
      </w:r>
    </w:p>
    <w:p w14:paraId="563D1CFC"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ASTM E331-00 – Test method for Water Penetration of Exterior Windows, Skylights, </w:t>
      </w:r>
      <w:proofErr w:type="gramStart"/>
      <w:r w:rsidRPr="009F1C2F">
        <w:rPr>
          <w:rFonts w:ascii="Arial" w:hAnsi="Arial"/>
        </w:rPr>
        <w:t>Doors</w:t>
      </w:r>
      <w:proofErr w:type="gramEnd"/>
      <w:r w:rsidRPr="009F1C2F">
        <w:rPr>
          <w:rFonts w:ascii="Arial" w:hAnsi="Arial"/>
        </w:rPr>
        <w:t xml:space="preserve"> and Curtainwall by Uniform Static Air Pressure Difference</w:t>
      </w:r>
    </w:p>
    <w:p w14:paraId="018DC100" w14:textId="6CE73BBD"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AAMA 509 Test </w:t>
      </w:r>
      <w:r w:rsidR="00BA24F1">
        <w:rPr>
          <w:rFonts w:ascii="Arial" w:hAnsi="Arial"/>
        </w:rPr>
        <w:t>Protocol</w:t>
      </w:r>
      <w:r>
        <w:rPr>
          <w:rFonts w:ascii="Arial" w:hAnsi="Arial"/>
        </w:rPr>
        <w:t xml:space="preserve"> for Drained and Back Ventilated </w:t>
      </w:r>
      <w:r w:rsidR="00BA24F1">
        <w:rPr>
          <w:rFonts w:ascii="Arial" w:hAnsi="Arial"/>
        </w:rPr>
        <w:t>Rainscreens</w:t>
      </w:r>
    </w:p>
    <w:p w14:paraId="3631BB1F"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CE46ED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527D77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25620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 xml:space="preserve">Architectural grade extruded terra cotta panels, extruded aluminum or </w:t>
      </w:r>
      <w:proofErr w:type="gramStart"/>
      <w:r w:rsidRPr="000776CE">
        <w:rPr>
          <w:rFonts w:ascii="Arial" w:hAnsi="Arial"/>
        </w:rPr>
        <w:t>stainless steel</w:t>
      </w:r>
      <w:proofErr w:type="gramEnd"/>
      <w:r w:rsidRPr="000776CE">
        <w:rPr>
          <w:rFonts w:ascii="Arial" w:hAnsi="Arial"/>
        </w:rPr>
        <w:t xml:space="preserve"> support rails and fixing components designed with adequate durability.</w:t>
      </w:r>
    </w:p>
    <w:p w14:paraId="2D261D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2A4300A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77C4F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70667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3BAAD4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A345FE" w14:textId="06B70F1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Provide in conjunction with wall substrate and air barrier a weather tight wall assembly utilizing </w:t>
      </w:r>
      <w:r w:rsidR="00BA24F1">
        <w:rPr>
          <w:rFonts w:ascii="Arial" w:hAnsi="Arial"/>
        </w:rPr>
        <w:t>a drained and back ventilated assembly.</w:t>
      </w:r>
    </w:p>
    <w:p w14:paraId="49C0D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06A5D04E"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2234EA3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30A54C9" w14:textId="6C8F45B4"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CLADDING CORP</w:t>
      </w:r>
      <w:r w:rsidRPr="0040278B">
        <w:rPr>
          <w:rFonts w:ascii="Arial" w:hAnsi="Arial"/>
        </w:rPr>
        <w:t>, closure pieces, trim and flashing.  W</w:t>
      </w:r>
      <w:r>
        <w:rPr>
          <w:rFonts w:ascii="Arial" w:hAnsi="Arial"/>
        </w:rPr>
        <w:t xml:space="preserve">all panels shall be removable. </w:t>
      </w:r>
      <w:r w:rsidRPr="0040278B">
        <w:rPr>
          <w:rFonts w:ascii="Arial" w:hAnsi="Arial"/>
        </w:rPr>
        <w:t>The panels shall be secured to an aluminum</w:t>
      </w:r>
      <w:r w:rsidR="00BA24F1">
        <w:rPr>
          <w:rFonts w:ascii="Arial" w:hAnsi="Arial"/>
        </w:rPr>
        <w:t xml:space="preserve"> or steel</w:t>
      </w:r>
      <w:r w:rsidRPr="0040278B">
        <w:rPr>
          <w:rFonts w:ascii="Arial" w:hAnsi="Arial"/>
        </w:rPr>
        <w:t xml:space="preserve"> support structure, which secures</w:t>
      </w:r>
      <w:r w:rsidR="00BA24F1">
        <w:rPr>
          <w:rFonts w:ascii="Arial" w:hAnsi="Arial"/>
        </w:rPr>
        <w:t xml:space="preserve"> to a</w:t>
      </w:r>
      <w:r w:rsidRPr="0040278B">
        <w:rPr>
          <w:rFonts w:ascii="Arial" w:hAnsi="Arial"/>
        </w:rPr>
        <w:t xml:space="preserve"> </w:t>
      </w:r>
      <w:r w:rsidR="00BA24F1">
        <w:rPr>
          <w:rFonts w:ascii="Arial" w:hAnsi="Arial"/>
        </w:rPr>
        <w:t>structurally suitable substrate</w:t>
      </w:r>
      <w:r w:rsidRPr="0040278B">
        <w:rPr>
          <w:rFonts w:ascii="Arial" w:hAnsi="Arial"/>
        </w:rPr>
        <w:t xml:space="preserve">.  </w:t>
      </w:r>
      <w:r w:rsidRPr="00952061">
        <w:rPr>
          <w:rFonts w:ascii="Arial" w:hAnsi="Arial"/>
        </w:rPr>
        <w:t>System must incorporate independent</w:t>
      </w:r>
      <w:r w:rsidR="00BA24F1">
        <w:rPr>
          <w:rFonts w:ascii="Arial" w:hAnsi="Arial"/>
        </w:rPr>
        <w:t>,</w:t>
      </w:r>
      <w:r w:rsidRPr="00952061">
        <w:rPr>
          <w:rFonts w:ascii="Arial" w:hAnsi="Arial"/>
        </w:rPr>
        <w:t xml:space="preserve"> non-continuous wall brackets for attachment to substrate </w:t>
      </w:r>
      <w:proofErr w:type="gramStart"/>
      <w:r w:rsidRPr="00952061">
        <w:rPr>
          <w:rFonts w:ascii="Arial" w:hAnsi="Arial"/>
        </w:rPr>
        <w:t>in order to</w:t>
      </w:r>
      <w:proofErr w:type="gramEnd"/>
      <w:r w:rsidRPr="00952061">
        <w:rPr>
          <w:rFonts w:ascii="Arial" w:hAnsi="Arial"/>
        </w:rPr>
        <w:t xml:space="preserve"> meet continuous insulation </w:t>
      </w:r>
      <w:r w:rsidRPr="00952061">
        <w:rPr>
          <w:rFonts w:ascii="Arial" w:hAnsi="Arial"/>
        </w:rPr>
        <w:lastRenderedPageBreak/>
        <w:t>(ci)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1E6399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6DF864B5"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6D3C5C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FACF89E"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7CFCAFA4" w14:textId="77777777" w:rsidR="005E1F77" w:rsidRPr="0040278B" w:rsidRDefault="005E1F77" w:rsidP="00BA24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4EB32B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Design Modifications – shall be provided only as necessary to satisfy as-built conditions and to meet performance requirements.  Significant system and aesthetic design shall be requested in writing to </w:t>
      </w:r>
      <w:proofErr w:type="gramStart"/>
      <w:r w:rsidRPr="0040278B">
        <w:rPr>
          <w:rFonts w:ascii="Arial" w:hAnsi="Arial"/>
        </w:rPr>
        <w:t>architect</w:t>
      </w:r>
      <w:proofErr w:type="gramEnd"/>
      <w:r w:rsidRPr="0040278B">
        <w:rPr>
          <w:rFonts w:ascii="Arial" w:hAnsi="Arial"/>
        </w:rPr>
        <w:t xml:space="preserve"> 10 days prior to bid date.</w:t>
      </w:r>
    </w:p>
    <w:p w14:paraId="4E04A3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112C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64DBE187"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267D4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443EF9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3EE43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5317FA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5A00FBE8"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72CCCF8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3641EBCC"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19FFB9D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028A3B7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0C16FD99"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690B9C1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D710AF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74BDD195"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311E4215" w14:textId="5D55EFCC"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Fire </w:t>
      </w:r>
      <w:r w:rsidR="00A8458A">
        <w:rPr>
          <w:rFonts w:ascii="Arial" w:hAnsi="Arial"/>
        </w:rPr>
        <w:t>Behavior</w:t>
      </w:r>
      <w:r>
        <w:rPr>
          <w:rFonts w:ascii="Arial" w:hAnsi="Arial"/>
        </w:rPr>
        <w:t xml:space="preserve"> per BS 476, Part 12 – shall be classified “</w:t>
      </w:r>
      <w:proofErr w:type="gramStart"/>
      <w:r>
        <w:rPr>
          <w:rFonts w:ascii="Arial" w:hAnsi="Arial"/>
        </w:rPr>
        <w:t>non-</w:t>
      </w:r>
      <w:r>
        <w:rPr>
          <w:rFonts w:ascii="Arial" w:hAnsi="Arial"/>
        </w:rPr>
        <w:lastRenderedPageBreak/>
        <w:t>combustible</w:t>
      </w:r>
      <w:proofErr w:type="gramEnd"/>
      <w:r>
        <w:rPr>
          <w:rFonts w:ascii="Arial" w:hAnsi="Arial"/>
        </w:rPr>
        <w:t>”</w:t>
      </w:r>
    </w:p>
    <w:p w14:paraId="70D9EA54"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Resistance to Acids and Alkalis per EN 10545-13 (tested against effects to sodium hypochlorite solution, hydrochloric acid solution, citric acid solution, potassium hydroxide solution and ammonium chloride solution) – no visual defects </w:t>
      </w:r>
      <w:proofErr w:type="gramStart"/>
      <w:r>
        <w:rPr>
          <w:rFonts w:ascii="Arial" w:hAnsi="Arial"/>
        </w:rPr>
        <w:t>noticed</w:t>
      </w:r>
      <w:proofErr w:type="gramEnd"/>
    </w:p>
    <w:p w14:paraId="72FF9C63"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w:t>
      </w:r>
      <w:proofErr w:type="gramStart"/>
      <w:r w:rsidRPr="00952061">
        <w:rPr>
          <w:rFonts w:ascii="Arial" w:hAnsi="Arial"/>
        </w:rPr>
        <w:t xml:space="preserve">to </w:t>
      </w:r>
      <w:r w:rsidR="007E3700">
        <w:rPr>
          <w:rFonts w:ascii="Arial" w:hAnsi="Arial"/>
        </w:rPr>
        <w:t xml:space="preserve"> ASTM</w:t>
      </w:r>
      <w:proofErr w:type="gramEnd"/>
      <w:r w:rsidR="007E3700">
        <w:rPr>
          <w:rFonts w:ascii="Arial" w:hAnsi="Arial"/>
        </w:rPr>
        <w:t xml:space="preserve"> C518 </w:t>
      </w:r>
      <w:r w:rsidRPr="00952061">
        <w:rPr>
          <w:rFonts w:ascii="Arial" w:hAnsi="Arial"/>
        </w:rPr>
        <w:t xml:space="preserve"> with </w:t>
      </w:r>
      <w:r w:rsidR="007E3700">
        <w:rPr>
          <w:rFonts w:ascii="Arial" w:hAnsi="Arial"/>
        </w:rPr>
        <w:t>thermal conductivity (K) of 2.62296 Btu in/</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 xml:space="preserve">F and Total R Value of 0.445 </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F/Btu.</w:t>
      </w:r>
    </w:p>
    <w:p w14:paraId="531F762E"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7905920F"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Coefficient of Linear Thermal Expansion per BS 6431, part 15.  Average value of 4.95x10</w:t>
      </w:r>
      <w:r w:rsidRPr="000B5665">
        <w:rPr>
          <w:rFonts w:ascii="Arial" w:hAnsi="Arial"/>
          <w:vertAlign w:val="superscript"/>
        </w:rPr>
        <w:t>-6</w:t>
      </w:r>
      <w:r>
        <w:rPr>
          <w:rFonts w:ascii="Arial" w:hAnsi="Arial"/>
        </w:rPr>
        <w:t xml:space="preserve"> </w:t>
      </w:r>
    </w:p>
    <w:p w14:paraId="65C1310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3F81A80A" w14:textId="07E9BBE6"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w:t>
      </w:r>
      <w:r w:rsidR="005348F7">
        <w:rPr>
          <w:rFonts w:ascii="Arial" w:hAnsi="Arial"/>
        </w:rPr>
        <w:t>300</w:t>
      </w:r>
      <w:r>
        <w:rPr>
          <w:rFonts w:ascii="Arial" w:hAnsi="Arial"/>
        </w:rPr>
        <w:t xml:space="preserve">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6C1855B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7C9CE4E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2A07791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BBE5B12" w14:textId="4212B621"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 xml:space="preserve">Maximum panel deflection:  </w:t>
      </w:r>
      <w:r w:rsidR="005348F7" w:rsidRPr="00D13B20">
        <w:rPr>
          <w:rFonts w:ascii="Arial" w:hAnsi="Arial"/>
        </w:rPr>
        <w:t>L</w:t>
      </w:r>
      <w:r w:rsidRPr="00D13B20">
        <w:rPr>
          <w:rFonts w:ascii="Arial" w:hAnsi="Arial"/>
        </w:rPr>
        <w:t>/3</w:t>
      </w:r>
      <w:r w:rsidR="00D13B20" w:rsidRPr="00D13B20">
        <w:rPr>
          <w:rFonts w:ascii="Arial" w:hAnsi="Arial"/>
        </w:rPr>
        <w:t>0</w:t>
      </w:r>
      <w:r w:rsidRPr="00D13B20">
        <w:rPr>
          <w:rFonts w:ascii="Arial" w:hAnsi="Arial"/>
        </w:rPr>
        <w:t>0</w:t>
      </w:r>
      <w:r w:rsidRPr="0040278B">
        <w:rPr>
          <w:rFonts w:ascii="Arial" w:hAnsi="Arial"/>
        </w:rPr>
        <w:t xml:space="preserve"> of span or less of span when tested in accordance with positive and negative pressures and as required to prevent cracking or damage to panel facing.</w:t>
      </w:r>
    </w:p>
    <w:p w14:paraId="50B8C65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B9CBF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t>
      </w:r>
      <w:proofErr w:type="spellStart"/>
      <w:r w:rsidRPr="0040278B">
        <w:rPr>
          <w:rFonts w:ascii="Arial" w:hAnsi="Arial"/>
          <w:b/>
          <w:color w:val="FF0000"/>
        </w:rPr>
        <w:t>windload</w:t>
      </w:r>
      <w:proofErr w:type="spellEnd"/>
      <w:r w:rsidRPr="0040278B">
        <w:rPr>
          <w:rFonts w:ascii="Arial" w:hAnsi="Arial"/>
          <w:b/>
          <w:color w:val="FF0000"/>
        </w:rPr>
        <w:t xml:space="preserve">] </w:t>
      </w:r>
      <w:r w:rsidRPr="0040278B">
        <w:rPr>
          <w:rFonts w:ascii="Arial" w:hAnsi="Arial"/>
        </w:rPr>
        <w:t>as defined by International Code Conference (ICC).</w:t>
      </w:r>
    </w:p>
    <w:p w14:paraId="27772C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EE90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58313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430C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0EF01D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9DE8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w:t>
      </w:r>
      <w:proofErr w:type="gramStart"/>
      <w:r w:rsidRPr="0040278B">
        <w:rPr>
          <w:rFonts w:ascii="Arial" w:hAnsi="Arial"/>
        </w:rPr>
        <w:t>:  [</w:t>
      </w:r>
      <w:proofErr w:type="gramEnd"/>
      <w:r w:rsidRPr="0040278B">
        <w:rPr>
          <w:rFonts w:ascii="Arial" w:hAnsi="Arial"/>
        </w:rPr>
        <w:t>120 degrees F] [67 degrees C].</w:t>
      </w:r>
    </w:p>
    <w:p w14:paraId="40EB6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44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w:t>
      </w:r>
      <w:proofErr w:type="gramStart"/>
      <w:r w:rsidRPr="0040278B">
        <w:rPr>
          <w:rFonts w:ascii="Arial" w:hAnsi="Arial"/>
        </w:rPr>
        <w:t>:  [</w:t>
      </w:r>
      <w:proofErr w:type="gramEnd"/>
      <w:r w:rsidRPr="0040278B">
        <w:rPr>
          <w:rFonts w:ascii="Arial" w:hAnsi="Arial"/>
        </w:rPr>
        <w:t>180 degrees F] [100 degrees C].</w:t>
      </w:r>
    </w:p>
    <w:p w14:paraId="10F6F1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C9D5C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lastRenderedPageBreak/>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6C01E9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2079F091"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010EAEF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2B59F2DF"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Design drainage system for </w:t>
      </w:r>
      <w:proofErr w:type="gramStart"/>
      <w:r w:rsidRPr="0040278B">
        <w:rPr>
          <w:rFonts w:ascii="Arial" w:hAnsi="Arial"/>
        </w:rPr>
        <w:t>100 year</w:t>
      </w:r>
      <w:proofErr w:type="gramEnd"/>
      <w:r w:rsidRPr="0040278B">
        <w:rPr>
          <w:rFonts w:ascii="Arial" w:hAnsi="Arial"/>
        </w:rPr>
        <w:t xml:space="preserve"> rain cycle</w:t>
      </w:r>
    </w:p>
    <w:p w14:paraId="34C72C0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57F00348"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2DBACC58"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723E0C68"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16ED3B6"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23BCD68B"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1E7F5BC7"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16F0AD7F"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2A3CB090"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w:t>
      </w:r>
      <w:proofErr w:type="gramStart"/>
      <w:r>
        <w:rPr>
          <w:rFonts w:ascii="Arial" w:hAnsi="Arial"/>
        </w:rPr>
        <w:t>components</w:t>
      </w:r>
      <w:proofErr w:type="gramEnd"/>
      <w:r>
        <w:rPr>
          <w:rFonts w:ascii="Arial" w:hAnsi="Arial"/>
        </w:rPr>
        <w:t xml:space="preserve"> </w:t>
      </w:r>
    </w:p>
    <w:p w14:paraId="754E4C77" w14:textId="303DD260"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Shall be designed with independent non-continuous wall brackets to ensure optimal thermal and moisture performance when required to provide outboard insulation (CI</w:t>
      </w:r>
      <w:proofErr w:type="gramStart"/>
      <w:r>
        <w:rPr>
          <w:rFonts w:ascii="Arial" w:hAnsi="Arial"/>
        </w:rPr>
        <w:t>)  within</w:t>
      </w:r>
      <w:proofErr w:type="gramEnd"/>
      <w:r>
        <w:rPr>
          <w:rFonts w:ascii="Arial" w:hAnsi="Arial"/>
        </w:rPr>
        <w:t xml:space="preserve"> cladding cavity.  </w:t>
      </w:r>
    </w:p>
    <w:p w14:paraId="57D86E5C" w14:textId="74A25ADD"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incorporate </w:t>
      </w:r>
      <w:r w:rsidR="00BA24F1">
        <w:rPr>
          <w:rFonts w:ascii="Arial" w:hAnsi="Arial"/>
        </w:rPr>
        <w:t>thermally broken</w:t>
      </w:r>
      <w:r>
        <w:rPr>
          <w:rFonts w:ascii="Arial" w:hAnsi="Arial"/>
        </w:rPr>
        <w:t xml:space="preserve"> wall brackets to reduce thermal drops/gains thr</w:t>
      </w:r>
      <w:r w:rsidR="00BA24F1">
        <w:rPr>
          <w:rFonts w:ascii="Arial" w:hAnsi="Arial"/>
        </w:rPr>
        <w:t>ough</w:t>
      </w:r>
      <w:r>
        <w:rPr>
          <w:rFonts w:ascii="Arial" w:hAnsi="Arial"/>
        </w:rPr>
        <w:t xml:space="preserve"> system components.</w:t>
      </w:r>
    </w:p>
    <w:p w14:paraId="250EA673"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use stainless steel wall </w:t>
      </w:r>
      <w:proofErr w:type="gramStart"/>
      <w:r>
        <w:rPr>
          <w:rFonts w:ascii="Arial" w:hAnsi="Arial"/>
        </w:rPr>
        <w:t>anchors</w:t>
      </w:r>
      <w:proofErr w:type="gramEnd"/>
    </w:p>
    <w:p w14:paraId="3E145A40" w14:textId="4DB1D759"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Provide </w:t>
      </w:r>
      <w:r w:rsidR="00BA24F1">
        <w:rPr>
          <w:rFonts w:ascii="Arial" w:hAnsi="Arial"/>
        </w:rPr>
        <w:t>a thermal analysis</w:t>
      </w:r>
      <w:r>
        <w:rPr>
          <w:rFonts w:ascii="Arial" w:hAnsi="Arial"/>
        </w:rPr>
        <w:t xml:space="preserve"> to show final </w:t>
      </w:r>
      <w:r w:rsidR="00BA24F1">
        <w:rPr>
          <w:rFonts w:ascii="Arial" w:hAnsi="Arial"/>
        </w:rPr>
        <w:t>U</w:t>
      </w:r>
      <w:r>
        <w:rPr>
          <w:rFonts w:ascii="Arial" w:hAnsi="Arial"/>
        </w:rPr>
        <w:t>-value of cladding assembly to accommodate ASHRAE 90.1</w:t>
      </w:r>
      <w:r w:rsidR="0023358F">
        <w:rPr>
          <w:rFonts w:ascii="Arial" w:hAnsi="Arial"/>
        </w:rPr>
        <w:t>-2010</w:t>
      </w:r>
      <w:r>
        <w:rPr>
          <w:rFonts w:ascii="Arial" w:hAnsi="Arial"/>
        </w:rPr>
        <w:t xml:space="preserve"> performance requirements.</w:t>
      </w:r>
    </w:p>
    <w:p w14:paraId="2DD7263D"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31E2B599"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615D74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59450B9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8D98AF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CB54F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2B2AB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0B7C861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32FF166"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CAA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15441E8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15401F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3EDD95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CAE0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426C5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10B6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3D3454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B9C4E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5676E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BAA4382" w14:textId="6CB72F5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w:t>
      </w:r>
      <w:r w:rsidR="00BA24F1">
        <w:rPr>
          <w:rFonts w:ascii="Arial" w:hAnsi="Arial"/>
        </w:rPr>
        <w:t>igned and sealed s</w:t>
      </w:r>
      <w:r w:rsidRPr="0040278B">
        <w:rPr>
          <w:rFonts w:ascii="Arial" w:hAnsi="Arial"/>
        </w:rPr>
        <w:t>tructural calculations</w:t>
      </w:r>
      <w:r w:rsidR="00BA24F1">
        <w:rPr>
          <w:rFonts w:ascii="Arial" w:hAnsi="Arial"/>
        </w:rPr>
        <w:t xml:space="preserve"> by engineer licensed in state and local jurisdiction. </w:t>
      </w:r>
    </w:p>
    <w:p w14:paraId="3DEC93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D4A4E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3C775A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5F88C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6B2F79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75F94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DB1C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8E1AA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2 </w:t>
      </w:r>
      <w:proofErr w:type="gramStart"/>
      <w:r w:rsidRPr="0040278B">
        <w:rPr>
          <w:rFonts w:ascii="Arial" w:hAnsi="Arial"/>
        </w:rPr>
        <w:t>inch</w:t>
      </w:r>
      <w:proofErr w:type="gramEnd"/>
      <w:r w:rsidRPr="0040278B">
        <w:rPr>
          <w:rFonts w:ascii="Arial" w:hAnsi="Arial"/>
        </w:rPr>
        <w:t xml:space="preserve"> by 2 inch [51mm by 51 mm] minimum terra cotta color samples for selection by Architect.</w:t>
      </w:r>
    </w:p>
    <w:p w14:paraId="245113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556959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One </w:t>
      </w:r>
      <w:proofErr w:type="gramStart"/>
      <w:r w:rsidRPr="0040278B">
        <w:rPr>
          <w:rFonts w:ascii="Arial" w:hAnsi="Arial"/>
        </w:rPr>
        <w:t>3 inch</w:t>
      </w:r>
      <w:proofErr w:type="gramEnd"/>
      <w:r w:rsidRPr="0040278B">
        <w:rPr>
          <w:rFonts w:ascii="Arial" w:hAnsi="Arial"/>
        </w:rPr>
        <w:t xml:space="preserve"> x 5 inch terra cotta panel in selected color and surface finish.</w:t>
      </w:r>
    </w:p>
    <w:p w14:paraId="45ADA8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322C10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5F90EF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563508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4B8133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69EE2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086C8BEE"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740F031"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B73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669F83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07990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2A574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071EA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6D3083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2CF654" w14:textId="58306FC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 xml:space="preserve">System Manufacturer’s Qualifications:  Provide exterior wall system manufactured by a firm experienced in manufacturing systems that are </w:t>
      </w:r>
      <w:proofErr w:type="gramStart"/>
      <w:r w:rsidRPr="0040278B">
        <w:rPr>
          <w:rFonts w:ascii="Arial" w:hAnsi="Arial"/>
        </w:rPr>
        <w:lastRenderedPageBreak/>
        <w:t>similar to</w:t>
      </w:r>
      <w:proofErr w:type="gramEnd"/>
      <w:r w:rsidRPr="0040278B">
        <w:rPr>
          <w:rFonts w:ascii="Arial" w:hAnsi="Arial"/>
        </w:rPr>
        <w:t xml:space="preserve"> those indicated for this project and have a record of successful in-service performance</w:t>
      </w:r>
      <w:r w:rsidR="00BA24F1">
        <w:rPr>
          <w:rFonts w:ascii="Arial" w:hAnsi="Arial"/>
        </w:rPr>
        <w:t xml:space="preserve"> with minimum 10 years’ experience. </w:t>
      </w:r>
    </w:p>
    <w:p w14:paraId="4CF2E97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DF3DBFE" w14:textId="2428451C"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Installer qualifications:  Company experienced in installing exterior wall cladding systems and acceptable to extruded terra cotta panel and aluminum support system suppliers</w:t>
      </w:r>
      <w:r w:rsidR="00BA24F1">
        <w:rPr>
          <w:rFonts w:ascii="Arial" w:hAnsi="Arial"/>
        </w:rPr>
        <w:t xml:space="preserve"> with minimum 5 years’ experience. </w:t>
      </w:r>
    </w:p>
    <w:p w14:paraId="2F4B5D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79532EAB"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07323F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C546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43DD9B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3D549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w:t>
      </w:r>
      <w:proofErr w:type="gramStart"/>
      <w:r w:rsidRPr="0040278B">
        <w:rPr>
          <w:rFonts w:ascii="Arial" w:hAnsi="Arial"/>
        </w:rPr>
        <w:t>pack</w:t>
      </w:r>
      <w:proofErr w:type="gramEnd"/>
      <w:r w:rsidRPr="0040278B">
        <w:rPr>
          <w:rFonts w:ascii="Arial" w:hAnsi="Arial"/>
        </w:rPr>
        <w:t xml:space="preserve"> and </w:t>
      </w:r>
      <w:proofErr w:type="gramStart"/>
      <w:r w:rsidRPr="0040278B">
        <w:rPr>
          <w:rFonts w:ascii="Arial" w:hAnsi="Arial"/>
        </w:rPr>
        <w:t>crate</w:t>
      </w:r>
      <w:proofErr w:type="gramEnd"/>
      <w:r w:rsidRPr="0040278B">
        <w:rPr>
          <w:rFonts w:ascii="Arial" w:hAnsi="Arial"/>
        </w:rPr>
        <w:t xml:space="preserv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38839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AC9D7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1C667DA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00D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6E493F52"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B0F23B4"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ED96E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565FFB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B491D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7EF63A82"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472F932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072BFC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3D911DC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w:t>
      </w:r>
      <w:proofErr w:type="gramStart"/>
      <w:r w:rsidRPr="0040278B">
        <w:rPr>
          <w:rFonts w:ascii="Arial" w:hAnsi="Arial"/>
        </w:rPr>
        <w:t>:  [</w:t>
      </w:r>
      <w:proofErr w:type="gramEnd"/>
      <w:r w:rsidRPr="0040278B">
        <w:rPr>
          <w:rFonts w:ascii="Arial" w:hAnsi="Arial"/>
        </w:rPr>
        <w:t>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033128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FDA47C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Extra panels shall be from </w:t>
      </w:r>
      <w:proofErr w:type="gramStart"/>
      <w:r w:rsidRPr="0040278B">
        <w:rPr>
          <w:rFonts w:ascii="Arial" w:hAnsi="Arial"/>
        </w:rPr>
        <w:t>same</w:t>
      </w:r>
      <w:proofErr w:type="gramEnd"/>
      <w:r w:rsidRPr="0040278B">
        <w:rPr>
          <w:rFonts w:ascii="Arial" w:hAnsi="Arial"/>
        </w:rPr>
        <w:t xml:space="preserve"> manufacturing lot as installed panels.</w:t>
      </w:r>
    </w:p>
    <w:p w14:paraId="43FF601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169DA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AA48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149A68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2AB7B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07B316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AE4CA2C" w14:textId="44DD59B3" w:rsidR="005E1F77" w:rsidRPr="0040278B"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462CDC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422007CE" w14:textId="5C88866A" w:rsidR="00A55BA8" w:rsidRPr="0040278B" w:rsidRDefault="005E1F77"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r>
      <w:r w:rsidRPr="005348F7">
        <w:rPr>
          <w:rFonts w:ascii="Arial" w:hAnsi="Arial"/>
          <w:bCs/>
        </w:rPr>
        <w:t>Cladding</w:t>
      </w:r>
      <w:r>
        <w:rPr>
          <w:rFonts w:ascii="Arial" w:hAnsi="Arial"/>
        </w:rPr>
        <w:t xml:space="preserve"> Panel Type –</w:t>
      </w:r>
      <w:r w:rsidR="005348F7">
        <w:rPr>
          <w:rFonts w:ascii="Arial" w:hAnsi="Arial"/>
          <w:b/>
        </w:rPr>
        <w:t xml:space="preserve"> </w:t>
      </w:r>
      <w:r w:rsidR="00D072F4">
        <w:rPr>
          <w:rFonts w:ascii="Arial" w:hAnsi="Arial"/>
          <w:b/>
        </w:rPr>
        <w:t>TC30</w:t>
      </w:r>
      <w:r w:rsidR="00A55BA8">
        <w:rPr>
          <w:rFonts w:ascii="Arial" w:hAnsi="Arial"/>
        </w:rPr>
        <w:t xml:space="preserve"> </w:t>
      </w:r>
    </w:p>
    <w:p w14:paraId="3B6C173D" w14:textId="77777777" w:rsidR="005E1F77" w:rsidRPr="0040278B" w:rsidRDefault="005E1F77"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4A83A63" w14:textId="6F47F4A3" w:rsidR="00D072F4" w:rsidRPr="005348F7" w:rsidRDefault="005E1F77"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5348F7">
        <w:rPr>
          <w:rFonts w:ascii="Arial" w:hAnsi="Arial"/>
          <w:bCs/>
        </w:rPr>
        <w:t>Thickness</w:t>
      </w:r>
      <w:r w:rsidRPr="000776CE">
        <w:rPr>
          <w:rFonts w:ascii="Arial" w:hAnsi="Arial"/>
        </w:rPr>
        <w:t xml:space="preserve"> – </w:t>
      </w:r>
      <w:r w:rsidR="00A55BA8">
        <w:rPr>
          <w:rFonts w:ascii="Arial" w:hAnsi="Arial"/>
        </w:rPr>
        <w:tab/>
      </w:r>
      <w:r w:rsidR="00D072F4" w:rsidRPr="0024083C">
        <w:rPr>
          <w:rFonts w:ascii="Arial" w:hAnsi="Arial"/>
          <w:b/>
        </w:rPr>
        <w:t>TC 30</w:t>
      </w:r>
      <w:r w:rsidR="00D072F4">
        <w:rPr>
          <w:rFonts w:ascii="Arial" w:hAnsi="Arial"/>
        </w:rPr>
        <w:t>= 30mm (1.18in)</w:t>
      </w:r>
      <w:r w:rsidR="00D072F4" w:rsidRPr="00A55BA8">
        <w:rPr>
          <w:rFonts w:ascii="Arial" w:hAnsi="Arial"/>
          <w:color w:val="FF0000"/>
        </w:rPr>
        <w:t xml:space="preserve"> </w:t>
      </w:r>
    </w:p>
    <w:p w14:paraId="54D4B97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FDCBBDC"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w:t>
      </w:r>
      <w:proofErr w:type="gramStart"/>
      <w:r w:rsidRPr="0040278B">
        <w:rPr>
          <w:rFonts w:ascii="Arial" w:hAnsi="Arial"/>
        </w:rPr>
        <w:t xml:space="preserve">range  </w:t>
      </w:r>
      <w:r w:rsidRPr="0040278B">
        <w:rPr>
          <w:rFonts w:ascii="Arial" w:hAnsi="Arial"/>
          <w:color w:val="FF0000"/>
        </w:rPr>
        <w:t>(</w:t>
      </w:r>
      <w:proofErr w:type="gramEnd"/>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521FE3C0"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C712E45"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5348F7">
        <w:rPr>
          <w:rFonts w:ascii="Arial" w:hAnsi="Arial"/>
          <w:bCs/>
        </w:rPr>
        <w:t>Module Size</w:t>
      </w:r>
      <w:r w:rsidR="005E1F77" w:rsidRPr="000776CE">
        <w:rPr>
          <w:rFonts w:ascii="Arial" w:hAnsi="Arial"/>
        </w:rPr>
        <w:t xml:space="preserve"> (to centerline of joints): </w:t>
      </w:r>
    </w:p>
    <w:p w14:paraId="1E81593C" w14:textId="21475AE7" w:rsidR="00A55BA8" w:rsidRDefault="00A55BA8" w:rsidP="005348F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Pr>
          <w:rFonts w:ascii="Arial" w:hAnsi="Arial"/>
          <w:b/>
        </w:rPr>
        <w:t xml:space="preserve"> </w:t>
      </w:r>
    </w:p>
    <w:p w14:paraId="63491DCC" w14:textId="77777777" w:rsidR="0024083C" w:rsidRPr="001A2777"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Pr="000776CE">
        <w:rPr>
          <w:rFonts w:ascii="Arial" w:hAnsi="Arial"/>
          <w:color w:val="FF0000"/>
        </w:rPr>
        <w:t>2</w:t>
      </w:r>
      <w:r>
        <w:rPr>
          <w:rFonts w:ascii="Arial" w:hAnsi="Arial"/>
          <w:color w:val="FF0000"/>
        </w:rPr>
        <w:t>00mm | 2</w:t>
      </w:r>
      <w:r w:rsidRPr="000776CE">
        <w:rPr>
          <w:rFonts w:ascii="Arial" w:hAnsi="Arial"/>
          <w:color w:val="FF0000"/>
        </w:rPr>
        <w:t xml:space="preserve">50mm </w:t>
      </w:r>
      <w:proofErr w:type="gramStart"/>
      <w:r w:rsidRPr="000776CE">
        <w:rPr>
          <w:rFonts w:ascii="Arial" w:hAnsi="Arial"/>
          <w:color w:val="FF0000"/>
        </w:rPr>
        <w:t xml:space="preserve">| </w:t>
      </w:r>
      <w:r>
        <w:rPr>
          <w:rFonts w:ascii="Arial" w:hAnsi="Arial"/>
          <w:color w:val="FF0000"/>
        </w:rPr>
        <w:t xml:space="preserve"> </w:t>
      </w:r>
      <w:r w:rsidRPr="0024083C">
        <w:rPr>
          <w:rFonts w:ascii="Arial" w:hAnsi="Arial"/>
        </w:rPr>
        <w:t>X</w:t>
      </w:r>
      <w:proofErr w:type="gramEnd"/>
      <w:r w:rsidRPr="0024083C">
        <w:rPr>
          <w:rFonts w:ascii="Arial" w:hAnsi="Arial"/>
        </w:rPr>
        <w:t xml:space="preserve">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w:t>
      </w:r>
      <w:r w:rsidRPr="001A2777">
        <w:rPr>
          <w:rFonts w:ascii="Arial" w:hAnsi="Arial"/>
          <w:color w:val="4F81BD"/>
        </w:rPr>
        <w:t xml:space="preserve">1200mm  </w:t>
      </w:r>
      <w:r w:rsidRPr="001A2777">
        <w:rPr>
          <w:rFonts w:ascii="Arial" w:hAnsi="Arial"/>
          <w:color w:val="4F81BD"/>
          <w:sz w:val="18"/>
          <w:szCs w:val="18"/>
        </w:rPr>
        <w:t>(these heights are not available in 1515mm length)</w:t>
      </w:r>
    </w:p>
    <w:p w14:paraId="0709147F" w14:textId="77777777" w:rsid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Pr="000776CE">
        <w:rPr>
          <w:rFonts w:ascii="Arial" w:hAnsi="Arial"/>
        </w:rPr>
        <w:t xml:space="preserve">x </w:t>
      </w:r>
      <w:r w:rsidRPr="00A55BA8">
        <w:rPr>
          <w:rFonts w:ascii="Arial" w:hAnsi="Arial"/>
          <w:b/>
        </w:rPr>
        <w:t>LENGTH</w:t>
      </w:r>
      <w:r>
        <w:rPr>
          <w:rFonts w:ascii="Arial" w:hAnsi="Arial"/>
        </w:rPr>
        <w:t xml:space="preserve">: </w:t>
      </w:r>
      <w:r>
        <w:rPr>
          <w:rFonts w:ascii="Arial" w:hAnsi="Arial"/>
          <w:color w:val="FF0000"/>
        </w:rPr>
        <w:t>600mm | 900mm |</w:t>
      </w:r>
      <w:r w:rsidRPr="000776CE">
        <w:rPr>
          <w:rFonts w:ascii="Arial" w:hAnsi="Arial"/>
          <w:color w:val="FF0000"/>
        </w:rPr>
        <w:t xml:space="preserve"> 1200mm </w:t>
      </w:r>
      <w:r>
        <w:rPr>
          <w:rFonts w:ascii="Arial" w:hAnsi="Arial"/>
          <w:color w:val="FF0000"/>
        </w:rPr>
        <w:t>| 1515mm</w:t>
      </w:r>
    </w:p>
    <w:p w14:paraId="02640982"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52CD6AA3"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2D80C1B7"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F94536F"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3851ADE1" w14:textId="18E23084"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4B2B6C">
        <w:rPr>
          <w:rFonts w:ascii="Arial" w:hAnsi="Arial"/>
          <w:b/>
          <w:color w:val="FF0000"/>
        </w:rPr>
        <w:t>f</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30886170"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 xml:space="preserve">ft in </w:t>
      </w:r>
      <w:proofErr w:type="gramStart"/>
      <w:r w:rsidR="005E1F77" w:rsidRPr="001245A2">
        <w:rPr>
          <w:rFonts w:ascii="Arial" w:hAnsi="Arial"/>
          <w:b/>
          <w:color w:val="FF0000"/>
        </w:rPr>
        <w:t>length</w:t>
      </w:r>
      <w:proofErr w:type="gramEnd"/>
      <w:r w:rsidR="005E1F77" w:rsidRPr="000776CE">
        <w:rPr>
          <w:rFonts w:ascii="Arial" w:hAnsi="Arial"/>
          <w:b/>
        </w:rPr>
        <w:t xml:space="preserve"> </w:t>
      </w:r>
    </w:p>
    <w:p w14:paraId="7B0ED136"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027D08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6711A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C0DE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6D7CE6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9E02CE" w14:textId="24E01580"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r>
      <w:r w:rsidR="00860ED1">
        <w:rPr>
          <w:rFonts w:ascii="Arial" w:hAnsi="Arial"/>
          <w:b/>
        </w:rPr>
        <w:t xml:space="preserve">ECO Cladding </w:t>
      </w:r>
      <w:proofErr w:type="spellStart"/>
      <w:r w:rsidRPr="0040278B">
        <w:rPr>
          <w:rFonts w:ascii="Arial" w:hAnsi="Arial"/>
        </w:rPr>
        <w:t>Subframing</w:t>
      </w:r>
      <w:proofErr w:type="spellEnd"/>
      <w:r w:rsidRPr="0040278B">
        <w:rPr>
          <w:rFonts w:ascii="Arial" w:hAnsi="Arial"/>
        </w:rPr>
        <w:t xml:space="preserve"> System </w:t>
      </w:r>
      <w:r>
        <w:rPr>
          <w:rFonts w:ascii="Arial" w:hAnsi="Arial"/>
        </w:rPr>
        <w:t xml:space="preserve">Supplied </w:t>
      </w:r>
      <w:r w:rsidRPr="0040278B">
        <w:rPr>
          <w:rFonts w:ascii="Arial" w:hAnsi="Arial"/>
        </w:rPr>
        <w:t xml:space="preserve">by </w:t>
      </w:r>
      <w:r w:rsidRPr="001245A2">
        <w:rPr>
          <w:rFonts w:ascii="Arial" w:hAnsi="Arial"/>
          <w:b/>
        </w:rPr>
        <w:t>Cladding Corp</w:t>
      </w:r>
      <w:r w:rsidRPr="0040278B">
        <w:rPr>
          <w:rFonts w:ascii="Arial" w:hAnsi="Arial"/>
        </w:rPr>
        <w:t xml:space="preserve">. </w:t>
      </w:r>
      <w:r w:rsidRPr="0040278B">
        <w:rPr>
          <w:rFonts w:ascii="Arial" w:hAnsi="Arial"/>
          <w:noProof/>
        </w:rPr>
        <w:t>(</w:t>
      </w:r>
      <w:r w:rsidR="00860ED1">
        <w:rPr>
          <w:rFonts w:ascii="Arial" w:hAnsi="Arial"/>
          <w:noProof/>
        </w:rPr>
        <w:t>www.ecocladding.com)</w:t>
      </w:r>
      <w:r w:rsidRPr="0040278B">
        <w:rPr>
          <w:rFonts w:ascii="Arial" w:hAnsi="Arial"/>
          <w:noProof/>
        </w:rPr>
        <w:t xml:space="preserve"> </w:t>
      </w:r>
    </w:p>
    <w:p w14:paraId="27DE79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367095F5" w14:textId="3D830BA2" w:rsidR="005E1F77" w:rsidRPr="000776CE"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r>
    </w:p>
    <w:p w14:paraId="18359CB7"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5BC9E19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55221BA3" w14:textId="363CBF53" w:rsidR="005E1F77" w:rsidRDefault="00860ED1" w:rsidP="00AB2D61">
      <w:pPr>
        <w:numPr>
          <w:ilvl w:val="0"/>
          <w:numId w:val="28"/>
        </w:numPr>
        <w:rPr>
          <w:rFonts w:ascii="Arial" w:hAnsi="Arial"/>
        </w:rPr>
      </w:pPr>
      <w:r>
        <w:rPr>
          <w:rFonts w:ascii="Arial" w:hAnsi="Arial" w:cs="Arial"/>
          <w:b/>
        </w:rPr>
        <w:t>ECO Cladding</w:t>
      </w:r>
      <w:r w:rsidR="00AB2D61" w:rsidRPr="00AB2D61">
        <w:rPr>
          <w:rFonts w:ascii="Arial" w:hAnsi="Arial"/>
          <w:b/>
        </w:rPr>
        <w:t xml:space="preserve"> </w:t>
      </w:r>
      <w:r>
        <w:rPr>
          <w:rFonts w:ascii="Arial" w:hAnsi="Arial"/>
          <w:b/>
        </w:rPr>
        <w:t>Hci</w:t>
      </w:r>
      <w:r w:rsidR="00AB2D61" w:rsidRPr="00AB2D61">
        <w:rPr>
          <w:rFonts w:ascii="Arial" w:hAnsi="Arial"/>
          <w:b/>
        </w:rPr>
        <w:t>.22</w:t>
      </w:r>
      <w:r w:rsidR="00AB2D61" w:rsidRPr="00AB2D61">
        <w:rPr>
          <w:rFonts w:ascii="Arial" w:hAnsi="Arial"/>
        </w:rPr>
        <w:t xml:space="preserve"> </w:t>
      </w:r>
      <w:r w:rsidR="005348F7">
        <w:rPr>
          <w:rFonts w:ascii="Arial" w:hAnsi="Arial"/>
        </w:rPr>
        <w:t xml:space="preserve">Horizontal brackets and L profiles, </w:t>
      </w:r>
      <w:r w:rsidR="007B32F9">
        <w:rPr>
          <w:rFonts w:ascii="Arial" w:hAnsi="Arial"/>
        </w:rPr>
        <w:t xml:space="preserve">vertical </w:t>
      </w:r>
      <w:proofErr w:type="gramStart"/>
      <w:r w:rsidR="007B32F9">
        <w:rPr>
          <w:rFonts w:ascii="Arial" w:hAnsi="Arial"/>
        </w:rPr>
        <w:t>hat</w:t>
      </w:r>
      <w:proofErr w:type="gramEnd"/>
      <w:r w:rsidR="007B32F9">
        <w:rPr>
          <w:rFonts w:ascii="Arial" w:hAnsi="Arial"/>
        </w:rPr>
        <w:t xml:space="preserve"> and clip attachment system</w:t>
      </w:r>
      <w:r w:rsidR="005348F7">
        <w:rPr>
          <w:rFonts w:ascii="Arial" w:hAnsi="Arial"/>
        </w:rPr>
        <w:t xml:space="preserve"> with vertical joint profiles. </w:t>
      </w:r>
      <w:proofErr w:type="gramStart"/>
      <w:r w:rsidR="005348F7">
        <w:rPr>
          <w:rFonts w:ascii="Arial" w:hAnsi="Arial"/>
        </w:rPr>
        <w:t>System</w:t>
      </w:r>
      <w:proofErr w:type="gramEnd"/>
      <w:r w:rsidR="005348F7">
        <w:rPr>
          <w:rFonts w:ascii="Arial" w:hAnsi="Arial"/>
        </w:rPr>
        <w:t xml:space="preserve"> is</w:t>
      </w:r>
      <w:r w:rsidR="007B32F9">
        <w:rPr>
          <w:rFonts w:ascii="Arial" w:hAnsi="Arial"/>
        </w:rPr>
        <w:t xml:space="preserve"> self-shimming</w:t>
      </w:r>
      <w:r w:rsidR="00AB2D61" w:rsidRPr="00AB2D61">
        <w:rPr>
          <w:rFonts w:ascii="Arial" w:hAnsi="Arial"/>
        </w:rPr>
        <w:t xml:space="preserve"> to accommodate out-of-plumb conditions</w:t>
      </w:r>
      <w:r w:rsidR="005348F7">
        <w:rPr>
          <w:rFonts w:ascii="Arial" w:hAnsi="Arial"/>
        </w:rPr>
        <w:t>. For use with landscape tile orientation.</w:t>
      </w:r>
    </w:p>
    <w:p w14:paraId="761A87BD" w14:textId="6E693135" w:rsidR="005348F7" w:rsidRPr="00AB2D61" w:rsidRDefault="005348F7" w:rsidP="00AB2D61">
      <w:pPr>
        <w:numPr>
          <w:ilvl w:val="0"/>
          <w:numId w:val="28"/>
        </w:numPr>
        <w:rPr>
          <w:rFonts w:ascii="Arial" w:hAnsi="Arial"/>
        </w:rPr>
      </w:pPr>
      <w:r>
        <w:rPr>
          <w:rFonts w:ascii="Arial" w:hAnsi="Arial" w:cs="Arial"/>
          <w:b/>
        </w:rPr>
        <w:t xml:space="preserve">ECO Cladding Vci.46 </w:t>
      </w:r>
      <w:r>
        <w:rPr>
          <w:rFonts w:ascii="Arial" w:hAnsi="Arial" w:cs="Arial"/>
          <w:bCs/>
        </w:rPr>
        <w:t xml:space="preserve">Vertical brackets and L profiles, horizontal </w:t>
      </w:r>
      <w:proofErr w:type="gramStart"/>
      <w:r>
        <w:rPr>
          <w:rFonts w:ascii="Arial" w:hAnsi="Arial" w:cs="Arial"/>
          <w:bCs/>
        </w:rPr>
        <w:t>rail</w:t>
      </w:r>
      <w:proofErr w:type="gramEnd"/>
      <w:r>
        <w:rPr>
          <w:rFonts w:ascii="Arial" w:hAnsi="Arial" w:cs="Arial"/>
          <w:bCs/>
        </w:rPr>
        <w:t xml:space="preserve"> and clip attachment system. </w:t>
      </w:r>
      <w:proofErr w:type="gramStart"/>
      <w:r>
        <w:rPr>
          <w:rFonts w:ascii="Arial" w:hAnsi="Arial" w:cs="Arial"/>
          <w:bCs/>
        </w:rPr>
        <w:t>System</w:t>
      </w:r>
      <w:proofErr w:type="gramEnd"/>
      <w:r>
        <w:rPr>
          <w:rFonts w:ascii="Arial" w:hAnsi="Arial" w:cs="Arial"/>
          <w:bCs/>
        </w:rPr>
        <w:t xml:space="preserve"> is self-shimming to accommodate out-of-plumb conditions. For use with portrait or landscape tile </w:t>
      </w:r>
      <w:r>
        <w:rPr>
          <w:rFonts w:ascii="Arial" w:hAnsi="Arial" w:cs="Arial"/>
          <w:bCs/>
        </w:rPr>
        <w:lastRenderedPageBreak/>
        <w:t>orientation. Joint profiles optional for portrait tile, required for landscape tile.</w:t>
      </w:r>
    </w:p>
    <w:p w14:paraId="188B2A23" w14:textId="649C22E2"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860ED1">
        <w:rPr>
          <w:rFonts w:ascii="Arial" w:hAnsi="Arial"/>
          <w:b/>
        </w:rPr>
        <w:t>ECO Cladding Sunscreen</w:t>
      </w:r>
      <w:r w:rsidR="005E1F77">
        <w:rPr>
          <w:rFonts w:ascii="Arial" w:hAnsi="Arial"/>
          <w:b/>
        </w:rPr>
        <w:t xml:space="preserve">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2DDC461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28E26905" w14:textId="386C086D" w:rsidR="005E1F77" w:rsidRPr="000776CE"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 xml:space="preserve"> </w:t>
      </w:r>
      <w:r w:rsidRPr="000776CE">
        <w:rPr>
          <w:rFonts w:ascii="Arial" w:hAnsi="Arial"/>
        </w:rPr>
        <w:tab/>
      </w:r>
    </w:p>
    <w:p w14:paraId="10E3B2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0A52B9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229055F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3E05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E874E67" w14:textId="77777777" w:rsidR="005E1F77" w:rsidRPr="0040278B"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7D79C43" w14:textId="3707D8BB"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Support Bracket – </w:t>
      </w:r>
      <w:proofErr w:type="spellStart"/>
      <w:r w:rsidR="00C55138" w:rsidRPr="00E6411B">
        <w:rPr>
          <w:rFonts w:ascii="Arial" w:hAnsi="Arial"/>
        </w:rPr>
        <w:t>Vci</w:t>
      </w:r>
      <w:proofErr w:type="spellEnd"/>
      <w:r w:rsidR="00C55138" w:rsidRPr="00E6411B">
        <w:rPr>
          <w:rFonts w:ascii="Arial" w:hAnsi="Arial"/>
        </w:rPr>
        <w:t xml:space="preserve"> / </w:t>
      </w:r>
      <w:proofErr w:type="spellStart"/>
      <w:r w:rsidR="00C55138" w:rsidRPr="00E6411B">
        <w:rPr>
          <w:rFonts w:ascii="Arial" w:hAnsi="Arial"/>
        </w:rPr>
        <w:t>Hci</w:t>
      </w:r>
      <w:proofErr w:type="spellEnd"/>
      <w:r w:rsidR="004B2B6C">
        <w:rPr>
          <w:rFonts w:ascii="Arial" w:hAnsi="Arial"/>
        </w:rPr>
        <w:t xml:space="preserve"> </w:t>
      </w:r>
      <w:r w:rsidRPr="0040278B">
        <w:rPr>
          <w:rFonts w:ascii="Arial" w:hAnsi="Arial"/>
        </w:rPr>
        <w:t xml:space="preserve">– </w:t>
      </w:r>
      <w:r w:rsidRPr="00952061">
        <w:rPr>
          <w:rFonts w:ascii="Arial" w:hAnsi="Arial"/>
        </w:rPr>
        <w:t>Non-continuous bracket assembly that anchors directly to wall substrate allowing for continuous insulation (ci) within cladding cavity and supports L/T</w:t>
      </w:r>
      <w:r w:rsidR="004B2B6C">
        <w:rPr>
          <w:rFonts w:ascii="Arial" w:hAnsi="Arial"/>
        </w:rPr>
        <w:t xml:space="preserve"> profile</w:t>
      </w:r>
      <w:r w:rsidRPr="00952061">
        <w:rPr>
          <w:rFonts w:ascii="Arial" w:hAnsi="Arial"/>
        </w:rPr>
        <w:t>.</w:t>
      </w:r>
    </w:p>
    <w:p w14:paraId="65927DD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3FF1C611" w14:textId="43557A49"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L/T Profile – shelf shimming extrusions that fastens into open end of </w:t>
      </w:r>
      <w:proofErr w:type="spellStart"/>
      <w:r w:rsidR="00C55138" w:rsidRPr="00E6411B">
        <w:rPr>
          <w:rFonts w:ascii="Arial" w:hAnsi="Arial"/>
        </w:rPr>
        <w:t>Vci</w:t>
      </w:r>
      <w:proofErr w:type="spellEnd"/>
      <w:r w:rsidR="00C55138" w:rsidRPr="00E6411B">
        <w:rPr>
          <w:rFonts w:ascii="Arial" w:hAnsi="Arial"/>
        </w:rPr>
        <w:t xml:space="preserve"> </w:t>
      </w:r>
      <w:r w:rsidRPr="00E6411B">
        <w:rPr>
          <w:rFonts w:ascii="Arial" w:hAnsi="Arial"/>
        </w:rPr>
        <w:t>/</w:t>
      </w:r>
      <w:r w:rsidR="00C55138" w:rsidRPr="00E6411B">
        <w:rPr>
          <w:rFonts w:ascii="Arial" w:hAnsi="Arial"/>
        </w:rPr>
        <w:t xml:space="preserve"> </w:t>
      </w:r>
      <w:proofErr w:type="spellStart"/>
      <w:r w:rsidR="00C55138" w:rsidRPr="00E6411B">
        <w:rPr>
          <w:rFonts w:ascii="Arial" w:hAnsi="Arial"/>
        </w:rPr>
        <w:t>Hci</w:t>
      </w:r>
      <w:proofErr w:type="spellEnd"/>
      <w:r w:rsidR="00C55138" w:rsidRPr="00E6411B">
        <w:rPr>
          <w:rFonts w:ascii="Arial" w:hAnsi="Arial"/>
        </w:rPr>
        <w:t xml:space="preserve"> </w:t>
      </w:r>
      <w:r w:rsidRPr="0040278B">
        <w:rPr>
          <w:rFonts w:ascii="Arial" w:hAnsi="Arial"/>
        </w:rPr>
        <w:t>and supports Rail Profile</w:t>
      </w:r>
    </w:p>
    <w:p w14:paraId="39485FC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15296E5" w14:textId="1A55D2A4" w:rsidR="0023358F" w:rsidRDefault="005348F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Tile Attachment </w:t>
      </w:r>
      <w:r w:rsidR="008A31C0">
        <w:rPr>
          <w:rFonts w:ascii="Arial" w:hAnsi="Arial"/>
        </w:rPr>
        <w:t>Component</w:t>
      </w:r>
      <w:r>
        <w:rPr>
          <w:rFonts w:ascii="Arial" w:hAnsi="Arial"/>
        </w:rPr>
        <w:t xml:space="preserve"> </w:t>
      </w:r>
      <w:r w:rsidRPr="005348F7">
        <w:rPr>
          <w:rFonts w:ascii="Arial" w:hAnsi="Arial"/>
          <w:i/>
          <w:iCs/>
          <w:color w:val="FF0000"/>
        </w:rPr>
        <w:t xml:space="preserve">specify </w:t>
      </w:r>
      <w:proofErr w:type="gramStart"/>
      <w:r w:rsidRPr="005348F7">
        <w:rPr>
          <w:rFonts w:ascii="Arial" w:hAnsi="Arial"/>
          <w:i/>
          <w:iCs/>
          <w:color w:val="FF0000"/>
        </w:rPr>
        <w:t>one</w:t>
      </w:r>
      <w:proofErr w:type="gramEnd"/>
    </w:p>
    <w:p w14:paraId="1E36579C" w14:textId="77777777" w:rsidR="005348F7" w:rsidRDefault="005348F7" w:rsidP="005348F7">
      <w:pPr>
        <w:pStyle w:val="ListParagraph"/>
        <w:rPr>
          <w:rFonts w:ascii="Arial" w:hAnsi="Arial"/>
        </w:rPr>
      </w:pPr>
    </w:p>
    <w:p w14:paraId="719C8F67" w14:textId="10130209" w:rsidR="005348F7" w:rsidRPr="005348F7" w:rsidRDefault="005348F7" w:rsidP="005348F7">
      <w:pPr>
        <w:numPr>
          <w:ilvl w:val="2"/>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olor w:val="FF0000"/>
        </w:rPr>
      </w:pPr>
      <w:r w:rsidRPr="005348F7">
        <w:rPr>
          <w:rFonts w:ascii="Arial" w:hAnsi="Arial"/>
          <w:color w:val="FF0000"/>
        </w:rPr>
        <w:t>Vertical hat profiles (Hci.22)</w:t>
      </w:r>
      <w:r w:rsidR="008A31C0">
        <w:rPr>
          <w:rFonts w:ascii="Arial" w:hAnsi="Arial"/>
          <w:color w:val="FF0000"/>
        </w:rPr>
        <w:t>, clips and anchors</w:t>
      </w:r>
    </w:p>
    <w:p w14:paraId="301540FD" w14:textId="650E8E2A" w:rsidR="005348F7" w:rsidRPr="005348F7" w:rsidRDefault="005348F7" w:rsidP="005348F7">
      <w:pPr>
        <w:numPr>
          <w:ilvl w:val="2"/>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olor w:val="FF0000"/>
        </w:rPr>
      </w:pPr>
      <w:r w:rsidRPr="005348F7">
        <w:rPr>
          <w:rFonts w:ascii="Arial" w:hAnsi="Arial"/>
          <w:color w:val="FF0000"/>
        </w:rPr>
        <w:t>Horizontal rail profiles (Vci.46)</w:t>
      </w:r>
      <w:r w:rsidR="008A31C0">
        <w:rPr>
          <w:rFonts w:ascii="Arial" w:hAnsi="Arial"/>
          <w:color w:val="FF0000"/>
        </w:rPr>
        <w:t xml:space="preserve"> and clips</w:t>
      </w:r>
    </w:p>
    <w:p w14:paraId="0873B506"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9F454F6"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0D6C3A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C0E5318" w14:textId="6AADA263"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painted black</w:t>
      </w:r>
      <w:r w:rsidR="005348F7">
        <w:rPr>
          <w:rFonts w:ascii="Arial" w:hAnsi="Arial"/>
        </w:rPr>
        <w:t xml:space="preserve"> or extruded black PVC closure pieces </w:t>
      </w:r>
      <w:r w:rsidRPr="0040278B">
        <w:rPr>
          <w:rFonts w:ascii="Arial" w:hAnsi="Arial"/>
        </w:rPr>
        <w:t>insert</w:t>
      </w:r>
      <w:r w:rsidR="005348F7">
        <w:rPr>
          <w:rFonts w:ascii="Arial" w:hAnsi="Arial"/>
        </w:rPr>
        <w:t>ed</w:t>
      </w:r>
      <w:r w:rsidRPr="0040278B">
        <w:rPr>
          <w:rFonts w:ascii="Arial" w:hAnsi="Arial"/>
        </w:rPr>
        <w:t xml:space="preserve"> into open joint condition to protect against direct rain penetration into cavity and protection of membrane from UV exposure.</w:t>
      </w:r>
    </w:p>
    <w:p w14:paraId="5EFB65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D7756E9" w14:textId="538FA231"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008A31C0">
        <w:rPr>
          <w:rFonts w:ascii="Arial" w:hAnsi="Arial"/>
        </w:rPr>
        <w:t>B</w:t>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78FE37C2" w14:textId="77777777" w:rsidR="008A31C0" w:rsidRDefault="008A31C0"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7C67EA61" w14:textId="6F835BA1" w:rsidR="004B2B6C" w:rsidRDefault="004B2B6C"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sidR="008A31C0">
        <w:rPr>
          <w:rFonts w:ascii="Arial" w:hAnsi="Arial"/>
        </w:rPr>
        <w:t>C</w:t>
      </w:r>
      <w:r>
        <w:rPr>
          <w:rFonts w:ascii="Arial" w:hAnsi="Arial"/>
        </w:rPr>
        <w:t>. Corner Conditions</w:t>
      </w:r>
    </w:p>
    <w:p w14:paraId="796FB8FA" w14:textId="2648B6C0" w:rsidR="004B2B6C"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1. Outside Tile Corner Conditions shall be: </w:t>
      </w:r>
      <w:r w:rsidRPr="004B2B6C">
        <w:rPr>
          <w:rFonts w:ascii="Arial" w:hAnsi="Arial"/>
          <w:color w:val="FF0000"/>
        </w:rPr>
        <w:t>[specify one] Butt End, Mitered</w:t>
      </w:r>
    </w:p>
    <w:p w14:paraId="2C06B5E9" w14:textId="3160EDDB" w:rsidR="004B2B6C" w:rsidRPr="0040278B"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2. Corner closure profiles </w:t>
      </w:r>
      <w:r w:rsidRPr="004B2B6C">
        <w:rPr>
          <w:rFonts w:ascii="Arial" w:hAnsi="Arial"/>
          <w:color w:val="FF0000"/>
        </w:rPr>
        <w:t>[are/are not]</w:t>
      </w:r>
      <w:r>
        <w:rPr>
          <w:rFonts w:ascii="Arial" w:hAnsi="Arial"/>
        </w:rPr>
        <w:t xml:space="preserve"> to be included. </w:t>
      </w:r>
    </w:p>
    <w:p w14:paraId="04097B0A" w14:textId="54F32D83"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25ECA2" w14:textId="77777777" w:rsidR="00860ED1" w:rsidRDefault="00860ED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AC1E9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C1A51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18BCA2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7B5F94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3B2920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C1D4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2DEFBB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00B3D7" w14:textId="0FEB3AA8"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Maximum substrate/</w:t>
      </w:r>
      <w:proofErr w:type="spellStart"/>
      <w:r w:rsidRPr="0040278B">
        <w:rPr>
          <w:rFonts w:ascii="Arial" w:hAnsi="Arial"/>
        </w:rPr>
        <w:t>studwall</w:t>
      </w:r>
      <w:proofErr w:type="spellEnd"/>
      <w:r w:rsidRPr="0040278B">
        <w:rPr>
          <w:rFonts w:ascii="Arial" w:hAnsi="Arial"/>
        </w:rPr>
        <w:t xml:space="preserve"> deflection:  </w:t>
      </w:r>
      <w:r w:rsidRPr="00D13B20">
        <w:rPr>
          <w:rFonts w:ascii="Arial" w:hAnsi="Arial"/>
        </w:rPr>
        <w:t>L/3</w:t>
      </w:r>
      <w:r w:rsidR="00D13B20" w:rsidRPr="00D13B20">
        <w:rPr>
          <w:rFonts w:ascii="Arial" w:hAnsi="Arial"/>
        </w:rPr>
        <w:t>0</w:t>
      </w:r>
      <w:r w:rsidRPr="00D13B20">
        <w:rPr>
          <w:rFonts w:ascii="Arial" w:hAnsi="Arial"/>
        </w:rPr>
        <w:t>0</w:t>
      </w:r>
      <w:r w:rsidRPr="0040278B">
        <w:rPr>
          <w:rFonts w:ascii="Arial" w:hAnsi="Arial"/>
        </w:rPr>
        <w:t xml:space="preserve"> or as recommended by code and architect per the guidelines of our manufacturer’s maximum system deflection.</w:t>
      </w:r>
    </w:p>
    <w:p w14:paraId="73003B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0831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w:t>
      </w:r>
      <w:proofErr w:type="gramStart"/>
      <w:r w:rsidRPr="0040278B">
        <w:rPr>
          <w:rFonts w:ascii="Arial" w:hAnsi="Arial"/>
        </w:rPr>
        <w:t>:  [</w:t>
      </w:r>
      <w:proofErr w:type="gramEnd"/>
      <w:r w:rsidRPr="0040278B">
        <w:rPr>
          <w:rFonts w:ascii="Arial" w:hAnsi="Arial"/>
        </w:rPr>
        <w:t>1/8 inch in 10 feet] [3 mm in 3 m].</w:t>
      </w:r>
    </w:p>
    <w:p w14:paraId="3453F7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1459F6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w:t>
      </w:r>
      <w:proofErr w:type="gramStart"/>
      <w:r w:rsidRPr="0040278B">
        <w:rPr>
          <w:rFonts w:ascii="Arial" w:hAnsi="Arial"/>
          <w:b/>
          <w:color w:val="FF0000"/>
        </w:rPr>
        <w:t>*  Select</w:t>
      </w:r>
      <w:proofErr w:type="gramEnd"/>
      <w:r w:rsidRPr="0040278B">
        <w:rPr>
          <w:rFonts w:ascii="Arial" w:hAnsi="Arial"/>
          <w:b/>
          <w:color w:val="FF0000"/>
        </w:rPr>
        <w:t xml:space="preserve"> appropriate requirements from the following paragraphs to reflect type of substrate.  Edit as required to coordinate with installation details on Drawings.  *****</w:t>
      </w:r>
    </w:p>
    <w:p w14:paraId="5A64355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515F8C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599BC7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484474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53ADB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DFAA1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w:t>
      </w:r>
      <w:proofErr w:type="gramStart"/>
      <w:r w:rsidRPr="0040278B">
        <w:rPr>
          <w:rFonts w:ascii="Arial" w:hAnsi="Arial"/>
        </w:rPr>
        <w:t>supports</w:t>
      </w:r>
      <w:proofErr w:type="gramEnd"/>
      <w:r w:rsidRPr="0040278B">
        <w:rPr>
          <w:rFonts w:ascii="Arial" w:hAnsi="Arial"/>
        </w:rPr>
        <w:t xml:space="preserve"> are provided and located for secure attachment of support rails.</w:t>
      </w:r>
    </w:p>
    <w:p w14:paraId="53232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7760D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56FAEA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72F0CF8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1B557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36BD546" w14:textId="564C3AEB"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Install assembly of thermal insulation, furring, and sheathing as specified in Section 07210 - Building Insulation and detailed on Drawings and approved </w:t>
      </w:r>
      <w:r w:rsidRPr="0040278B">
        <w:rPr>
          <w:rFonts w:ascii="Arial" w:hAnsi="Arial"/>
        </w:rPr>
        <w:lastRenderedPageBreak/>
        <w:t>shop drawings.</w:t>
      </w:r>
    </w:p>
    <w:p w14:paraId="3AE1BEC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161157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Air barrier:  Install air barrier to [wall substrate] [wall sheathing] as specified in Section 07270 - Air Barriers and detailed on Drawings and approved shop drawings.  Install horizontally starting at bottom of wall.  Do not leave </w:t>
      </w:r>
      <w:proofErr w:type="gramStart"/>
      <w:r w:rsidRPr="0040278B">
        <w:rPr>
          <w:rFonts w:ascii="Arial" w:hAnsi="Arial"/>
        </w:rPr>
        <w:t>air</w:t>
      </w:r>
      <w:proofErr w:type="gramEnd"/>
      <w:r w:rsidRPr="0040278B">
        <w:rPr>
          <w:rFonts w:ascii="Arial" w:hAnsi="Arial"/>
        </w:rPr>
        <w:t xml:space="preserve"> barrier membrane exposed for lengthy </w:t>
      </w:r>
      <w:proofErr w:type="gramStart"/>
      <w:r w:rsidRPr="0040278B">
        <w:rPr>
          <w:rFonts w:ascii="Arial" w:hAnsi="Arial"/>
        </w:rPr>
        <w:t>period of time</w:t>
      </w:r>
      <w:proofErr w:type="gramEnd"/>
      <w:r w:rsidRPr="0040278B">
        <w:rPr>
          <w:rFonts w:ascii="Arial" w:hAnsi="Arial"/>
        </w:rPr>
        <w:t xml:space="preserve">.  Exercise </w:t>
      </w:r>
      <w:proofErr w:type="gramStart"/>
      <w:r w:rsidRPr="0040278B">
        <w:rPr>
          <w:rFonts w:ascii="Arial" w:hAnsi="Arial"/>
        </w:rPr>
        <w:t>care</w:t>
      </w:r>
      <w:proofErr w:type="gramEnd"/>
      <w:r w:rsidRPr="0040278B">
        <w:rPr>
          <w:rFonts w:ascii="Arial" w:hAnsi="Arial"/>
        </w:rPr>
        <w:t xml:space="preserve"> not to puncture or tear barrier with subsequent cladding operations.</w:t>
      </w:r>
    </w:p>
    <w:p w14:paraId="048228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59FE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6788BEA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40603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75D0AA0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17CB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68D66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355EF1" w14:textId="2B63CAC6"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proofErr w:type="spellStart"/>
      <w:r w:rsidR="00C55138" w:rsidRPr="00E6411B">
        <w:rPr>
          <w:rFonts w:ascii="Arial" w:hAnsi="Arial"/>
        </w:rPr>
        <w:t>Vci</w:t>
      </w:r>
      <w:proofErr w:type="spellEnd"/>
      <w:r w:rsidR="00C55138" w:rsidRPr="00E6411B">
        <w:rPr>
          <w:rFonts w:ascii="Arial" w:hAnsi="Arial"/>
        </w:rPr>
        <w:t xml:space="preserve"> / </w:t>
      </w:r>
      <w:proofErr w:type="spellStart"/>
      <w:r w:rsidR="00C55138" w:rsidRPr="00E6411B">
        <w:rPr>
          <w:rFonts w:ascii="Arial" w:hAnsi="Arial"/>
        </w:rPr>
        <w:t>Hci</w:t>
      </w:r>
      <w:proofErr w:type="spellEnd"/>
      <w:r w:rsidR="00C55138" w:rsidRPr="00E6411B">
        <w:rPr>
          <w:rFonts w:ascii="Arial" w:hAnsi="Arial"/>
        </w:rPr>
        <w:t xml:space="preserve"> / Eci</w:t>
      </w:r>
      <w:r w:rsidR="00C55138" w:rsidRPr="0040278B">
        <w:rPr>
          <w:rFonts w:ascii="Arial" w:hAnsi="Arial"/>
        </w:rPr>
        <w:t xml:space="preserve"> </w:t>
      </w:r>
      <w:r w:rsidRPr="0040278B">
        <w:rPr>
          <w:rFonts w:ascii="Arial" w:hAnsi="Arial"/>
        </w:rPr>
        <w:t>Brackets/support rails.</w:t>
      </w:r>
    </w:p>
    <w:p w14:paraId="6B87F7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A2258F4" w14:textId="07BB87CA"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r>
      <w:proofErr w:type="spellStart"/>
      <w:r w:rsidR="00860ED1">
        <w:rPr>
          <w:rFonts w:ascii="Arial" w:hAnsi="Arial"/>
        </w:rPr>
        <w:t>Vci</w:t>
      </w:r>
      <w:proofErr w:type="spellEnd"/>
      <w:r>
        <w:rPr>
          <w:rFonts w:ascii="Arial" w:hAnsi="Arial"/>
        </w:rPr>
        <w:t xml:space="preserve"> /</w:t>
      </w:r>
      <w:r w:rsidRPr="0040278B">
        <w:rPr>
          <w:rFonts w:ascii="Arial" w:hAnsi="Arial"/>
        </w:rPr>
        <w:t xml:space="preserve"> </w:t>
      </w:r>
      <w:proofErr w:type="spellStart"/>
      <w:r w:rsidR="00860ED1">
        <w:rPr>
          <w:rFonts w:ascii="Arial" w:hAnsi="Arial"/>
        </w:rPr>
        <w:t>Hci</w:t>
      </w:r>
      <w:proofErr w:type="spellEnd"/>
      <w:r>
        <w:rPr>
          <w:rFonts w:ascii="Arial" w:hAnsi="Arial"/>
        </w:rPr>
        <w:t xml:space="preserve"> / </w:t>
      </w:r>
      <w:r w:rsidR="00860ED1">
        <w:rPr>
          <w:rFonts w:ascii="Arial" w:hAnsi="Arial"/>
        </w:rPr>
        <w:t>Eci</w:t>
      </w:r>
      <w:r w:rsidRPr="0040278B">
        <w:rPr>
          <w:rFonts w:ascii="Arial" w:hAnsi="Arial"/>
        </w:rPr>
        <w:t xml:space="preserve"> Brackets/Support rails:  Attach Brackets/rails with engineered fasteners and anchors to accomplish performance requirements specified in Paragraph [1.4].</w:t>
      </w:r>
    </w:p>
    <w:p w14:paraId="72BB8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E30272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385A7B4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239100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62292C0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08A94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3F6599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434717" w14:textId="0E5E64C3"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w:t>
      </w:r>
      <w:proofErr w:type="gramStart"/>
      <w:r w:rsidRPr="0040278B">
        <w:rPr>
          <w:rFonts w:ascii="Arial" w:hAnsi="Arial"/>
        </w:rPr>
        <w:t>so as to</w:t>
      </w:r>
      <w:proofErr w:type="gramEnd"/>
      <w:r w:rsidRPr="0040278B">
        <w:rPr>
          <w:rFonts w:ascii="Arial" w:hAnsi="Arial"/>
        </w:rPr>
        <w:t xml:space="preserve"> avoid or minimize cuts. </w:t>
      </w:r>
      <w:r w:rsidRPr="000776CE">
        <w:rPr>
          <w:rFonts w:ascii="Arial" w:hAnsi="Arial"/>
        </w:rPr>
        <w:t>Site cut tiles using power saw with appropriate blade type to prevent broken corners, edges, and chips.</w:t>
      </w:r>
    </w:p>
    <w:p w14:paraId="770B3098"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3541F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4D3BA5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457A7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31D3AF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11036D1"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 xml:space="preserve">1/4 inch in 20 feet [6 mm in 6 m] maximum, </w:t>
      </w:r>
      <w:proofErr w:type="spellStart"/>
      <w:r w:rsidRPr="00325F95">
        <w:rPr>
          <w:rFonts w:ascii="Arial" w:hAnsi="Arial"/>
          <w:szCs w:val="22"/>
        </w:rPr>
        <w:t>non accumulative</w:t>
      </w:r>
      <w:proofErr w:type="spellEnd"/>
      <w:r w:rsidRPr="00325F95">
        <w:rPr>
          <w:rFonts w:ascii="Arial" w:hAnsi="Arial"/>
          <w:szCs w:val="22"/>
        </w:rPr>
        <w:t>.</w:t>
      </w:r>
      <w:r w:rsidR="004B222A" w:rsidRPr="0040278B">
        <w:rPr>
          <w:rFonts w:ascii="Arial" w:hAnsi="Arial"/>
        </w:rPr>
        <w:t xml:space="preserve"> </w:t>
      </w:r>
    </w:p>
    <w:p w14:paraId="0613BA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3DD77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0D1338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56FD2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1DDA0F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510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5E941C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0709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70066CF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18E4A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0AC02DC3" w14:textId="77777777" w:rsidR="005E1F77" w:rsidRDefault="005E1F77" w:rsidP="005E1F77">
      <w:pPr>
        <w:tabs>
          <w:tab w:val="center" w:pos="4680"/>
          <w:tab w:val="left" w:pos="9360"/>
        </w:tabs>
        <w:suppressAutoHyphens/>
        <w:spacing w:line="240" w:lineRule="atLeast"/>
        <w:rPr>
          <w:rFonts w:ascii="Arial" w:hAnsi="Arial"/>
          <w:b/>
        </w:rPr>
      </w:pPr>
    </w:p>
    <w:p w14:paraId="09A85906" w14:textId="036B475E"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 xml:space="preserve">END OF SECTION </w:t>
      </w:r>
      <w:r w:rsidR="00860ED1">
        <w:rPr>
          <w:rFonts w:ascii="Arial" w:hAnsi="Arial"/>
          <w:b/>
        </w:rPr>
        <w:t>0</w:t>
      </w:r>
      <w:r w:rsidRPr="0040278B">
        <w:rPr>
          <w:rFonts w:ascii="Arial" w:hAnsi="Arial"/>
          <w:b/>
        </w:rPr>
        <w:t>7450</w:t>
      </w:r>
    </w:p>
    <w:sectPr w:rsidR="005E1F77" w:rsidRPr="0040278B" w:rsidSect="008F3C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F619" w14:textId="77777777" w:rsidR="00C82D36" w:rsidRDefault="00C82D36">
      <w:r>
        <w:separator/>
      </w:r>
    </w:p>
  </w:endnote>
  <w:endnote w:type="continuationSeparator" w:id="0">
    <w:p w14:paraId="72F0A11E" w14:textId="77777777" w:rsidR="00C82D36" w:rsidRDefault="00C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89E6"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A7A5" w14:textId="77777777" w:rsidR="00F722C1" w:rsidRDefault="00F722C1">
    <w:pPr>
      <w:spacing w:before="140" w:line="100" w:lineRule="exact"/>
      <w:rPr>
        <w:sz w:val="10"/>
      </w:rPr>
    </w:pPr>
  </w:p>
  <w:p w14:paraId="668A485F" w14:textId="77777777" w:rsidR="00F722C1" w:rsidRDefault="00D13B20"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65EE216">
        <v:rect id="_x0000_i1026" alt="" style="width:468pt;height:1pt;mso-width-percent:0;mso-height-percent:0;mso-width-percent:0;mso-height-percent:0" o:hralign="center" o:hrstd="t" o:hrnoshade="t" o:hr="t" fillcolor="black" stroked="f"/>
      </w:pict>
    </w:r>
  </w:p>
  <w:p w14:paraId="62073FC6"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proofErr w:type="gramStart"/>
    <w:r w:rsidRPr="00325F95">
      <w:rPr>
        <w:rFonts w:ascii="Arial" w:hAnsi="Arial"/>
        <w:b/>
      </w:rPr>
      <w:tab/>
      <w:t xml:space="preserve">  </w:t>
    </w:r>
    <w:r w:rsidRPr="00325F95">
      <w:rPr>
        <w:rFonts w:ascii="Arial" w:hAnsi="Arial"/>
        <w:b/>
      </w:rPr>
      <w:tab/>
    </w:r>
    <w:proofErr w:type="gramEnd"/>
    <w:r w:rsidRPr="00325F95">
      <w:rPr>
        <w:rFonts w:ascii="Arial" w:hAnsi="Arial"/>
        <w:b/>
      </w:rPr>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4B2671E9"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D8D"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DA47" w14:textId="77777777" w:rsidR="00C82D36" w:rsidRDefault="00C82D36">
      <w:r>
        <w:separator/>
      </w:r>
    </w:p>
  </w:footnote>
  <w:footnote w:type="continuationSeparator" w:id="0">
    <w:p w14:paraId="06696D69" w14:textId="77777777" w:rsidR="00C82D36" w:rsidRDefault="00C8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05B"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2FC7" w14:textId="77777777" w:rsidR="00F722C1" w:rsidRDefault="00F722C1" w:rsidP="005E1F77">
    <w:pPr>
      <w:tabs>
        <w:tab w:val="right" w:pos="9360"/>
      </w:tabs>
      <w:suppressAutoHyphens/>
      <w:spacing w:line="240" w:lineRule="atLeast"/>
      <w:rPr>
        <w:rFonts w:ascii="Arial" w:hAnsi="Arial"/>
        <w:color w:val="008000"/>
        <w:sz w:val="19"/>
      </w:rPr>
    </w:pPr>
  </w:p>
  <w:p w14:paraId="78B3A581" w14:textId="77777777" w:rsidR="00F722C1" w:rsidRPr="008F3C8E" w:rsidRDefault="00F722C1" w:rsidP="005E1F77">
    <w:pPr>
      <w:tabs>
        <w:tab w:val="right" w:pos="9360"/>
      </w:tabs>
      <w:suppressAutoHyphens/>
      <w:spacing w:line="240" w:lineRule="atLeast"/>
      <w:rPr>
        <w:rFonts w:ascii="Arial" w:hAnsi="Arial"/>
        <w:color w:val="008000"/>
        <w:sz w:val="19"/>
      </w:rPr>
    </w:pPr>
  </w:p>
  <w:p w14:paraId="1EE13941"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415E41F6" w14:textId="77777777" w:rsidR="00F722C1" w:rsidRPr="0040278B" w:rsidRDefault="00860ED1"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01AA6314" wp14:editId="00A7B3DC">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A6314"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" filled="f" stroked="f">
              <v:path arrowok="t"/>
              <v:textbox style="mso-fit-shape-to-text:t" inset=",7.2pt,,7.2pt">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581561EB"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475A4F42"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6E9F7D7A" w14:textId="77777777" w:rsidR="00F722C1" w:rsidRPr="00C72C47" w:rsidRDefault="00D13B20" w:rsidP="005E1F77">
    <w:pPr>
      <w:tabs>
        <w:tab w:val="left" w:pos="-720"/>
      </w:tabs>
      <w:suppressAutoHyphens/>
      <w:spacing w:line="240" w:lineRule="atLeast"/>
      <w:rPr>
        <w:rFonts w:ascii="Arial" w:hAnsi="Arial"/>
        <w:sz w:val="19"/>
      </w:rPr>
    </w:pPr>
    <w:hyperlink r:id="rId3" w:history="1">
      <w:r w:rsidR="00F722C1" w:rsidRPr="00B008BD" w:rsidDel="0040278B">
        <w:rPr>
          <w:rStyle w:val="Hyperlink"/>
          <w:rFonts w:ascii="Arial" w:hAnsi="Arial"/>
          <w:sz w:val="19"/>
        </w:rPr>
        <w:t>http://</w:t>
      </w:r>
      <w:r w:rsidR="00F722C1" w:rsidRPr="00B008BD">
        <w:rPr>
          <w:rStyle w:val="Hyperlink"/>
          <w:rFonts w:ascii="Arial" w:hAnsi="Arial"/>
          <w:sz w:val="19"/>
        </w:rPr>
        <w:t>www.claddingcorp.com</w:t>
      </w:r>
    </w:hyperlink>
    <w:r w:rsidR="00F722C1">
      <w:rPr>
        <w:rFonts w:ascii="Arial" w:hAnsi="Arial"/>
        <w:sz w:val="19"/>
      </w:rPr>
      <w:tab/>
    </w:r>
    <w:r w:rsidR="00F722C1">
      <w:rPr>
        <w:rFonts w:ascii="Arial" w:hAnsi="Arial"/>
        <w:sz w:val="19"/>
      </w:rPr>
      <w:tab/>
    </w:r>
  </w:p>
  <w:p w14:paraId="779D9DBD" w14:textId="77777777" w:rsidR="00F722C1" w:rsidRPr="00307C84" w:rsidRDefault="00D13B20" w:rsidP="005E1F77">
    <w:pPr>
      <w:pStyle w:val="Header"/>
    </w:pPr>
    <w:r>
      <w:rPr>
        <w:noProof/>
      </w:rPr>
      <w:pict w14:anchorId="51F39373">
        <v:rect id="_x0000_i1025"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B736"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8E04B85A"/>
    <w:lvl w:ilvl="0" w:tplc="0409000F">
      <w:start w:val="1"/>
      <w:numFmt w:val="decimal"/>
      <w:lvlText w:val="%1."/>
      <w:lvlJc w:val="left"/>
      <w:pPr>
        <w:tabs>
          <w:tab w:val="num" w:pos="1515"/>
        </w:tabs>
        <w:ind w:left="15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2087678206">
    <w:abstractNumId w:val="39"/>
  </w:num>
  <w:num w:numId="2" w16cid:durableId="288096871">
    <w:abstractNumId w:val="26"/>
  </w:num>
  <w:num w:numId="3" w16cid:durableId="1452091886">
    <w:abstractNumId w:val="10"/>
  </w:num>
  <w:num w:numId="4" w16cid:durableId="1492791053">
    <w:abstractNumId w:val="22"/>
  </w:num>
  <w:num w:numId="5" w16cid:durableId="1177771698">
    <w:abstractNumId w:val="28"/>
  </w:num>
  <w:num w:numId="6" w16cid:durableId="428047339">
    <w:abstractNumId w:val="1"/>
  </w:num>
  <w:num w:numId="7" w16cid:durableId="732510510">
    <w:abstractNumId w:val="25"/>
  </w:num>
  <w:num w:numId="8" w16cid:durableId="1180004174">
    <w:abstractNumId w:val="20"/>
  </w:num>
  <w:num w:numId="9" w16cid:durableId="1378160349">
    <w:abstractNumId w:val="24"/>
  </w:num>
  <w:num w:numId="10" w16cid:durableId="1770782904">
    <w:abstractNumId w:val="37"/>
  </w:num>
  <w:num w:numId="11" w16cid:durableId="1200165412">
    <w:abstractNumId w:val="33"/>
  </w:num>
  <w:num w:numId="12" w16cid:durableId="762267363">
    <w:abstractNumId w:val="3"/>
  </w:num>
  <w:num w:numId="13" w16cid:durableId="796023177">
    <w:abstractNumId w:val="23"/>
  </w:num>
  <w:num w:numId="14" w16cid:durableId="747309061">
    <w:abstractNumId w:val="40"/>
  </w:num>
  <w:num w:numId="15" w16cid:durableId="1168862229">
    <w:abstractNumId w:val="21"/>
  </w:num>
  <w:num w:numId="16" w16cid:durableId="516113753">
    <w:abstractNumId w:val="15"/>
  </w:num>
  <w:num w:numId="17" w16cid:durableId="547449645">
    <w:abstractNumId w:val="18"/>
  </w:num>
  <w:num w:numId="18" w16cid:durableId="2009601470">
    <w:abstractNumId w:val="2"/>
  </w:num>
  <w:num w:numId="19" w16cid:durableId="1078285324">
    <w:abstractNumId w:val="29"/>
  </w:num>
  <w:num w:numId="20" w16cid:durableId="223294230">
    <w:abstractNumId w:val="11"/>
  </w:num>
  <w:num w:numId="21" w16cid:durableId="535585018">
    <w:abstractNumId w:val="34"/>
  </w:num>
  <w:num w:numId="22" w16cid:durableId="860362279">
    <w:abstractNumId w:val="4"/>
  </w:num>
  <w:num w:numId="23" w16cid:durableId="192236437">
    <w:abstractNumId w:val="35"/>
  </w:num>
  <w:num w:numId="24" w16cid:durableId="1261528027">
    <w:abstractNumId w:val="19"/>
  </w:num>
  <w:num w:numId="25" w16cid:durableId="582841607">
    <w:abstractNumId w:val="13"/>
  </w:num>
  <w:num w:numId="26" w16cid:durableId="1816020214">
    <w:abstractNumId w:val="36"/>
  </w:num>
  <w:num w:numId="27" w16cid:durableId="1378510075">
    <w:abstractNumId w:val="38"/>
  </w:num>
  <w:num w:numId="28" w16cid:durableId="1299452492">
    <w:abstractNumId w:val="14"/>
  </w:num>
  <w:num w:numId="29" w16cid:durableId="551044154">
    <w:abstractNumId w:val="8"/>
  </w:num>
  <w:num w:numId="30" w16cid:durableId="841433316">
    <w:abstractNumId w:val="9"/>
  </w:num>
  <w:num w:numId="31" w16cid:durableId="1038121233">
    <w:abstractNumId w:val="7"/>
  </w:num>
  <w:num w:numId="32" w16cid:durableId="1513761998">
    <w:abstractNumId w:val="27"/>
  </w:num>
  <w:num w:numId="33" w16cid:durableId="483621000">
    <w:abstractNumId w:val="12"/>
  </w:num>
  <w:num w:numId="34" w16cid:durableId="1417480166">
    <w:abstractNumId w:val="6"/>
  </w:num>
  <w:num w:numId="35" w16cid:durableId="772358447">
    <w:abstractNumId w:val="16"/>
  </w:num>
  <w:num w:numId="36" w16cid:durableId="1880898085">
    <w:abstractNumId w:val="30"/>
  </w:num>
  <w:num w:numId="37" w16cid:durableId="1710253953">
    <w:abstractNumId w:val="17"/>
  </w:num>
  <w:num w:numId="38" w16cid:durableId="183325163">
    <w:abstractNumId w:val="31"/>
  </w:num>
  <w:num w:numId="39" w16cid:durableId="1643151023">
    <w:abstractNumId w:val="31"/>
  </w:num>
  <w:num w:numId="40" w16cid:durableId="1465737703">
    <w:abstractNumId w:val="5"/>
  </w:num>
  <w:num w:numId="41" w16cid:durableId="577835867">
    <w:abstractNumId w:val="32"/>
  </w:num>
  <w:num w:numId="42" w16cid:durableId="12050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B7C51"/>
    <w:rsid w:val="003B687C"/>
    <w:rsid w:val="003D0DF9"/>
    <w:rsid w:val="00420200"/>
    <w:rsid w:val="004B222A"/>
    <w:rsid w:val="004B2B6C"/>
    <w:rsid w:val="005240E6"/>
    <w:rsid w:val="0052677D"/>
    <w:rsid w:val="005348F7"/>
    <w:rsid w:val="00535FC6"/>
    <w:rsid w:val="00536B71"/>
    <w:rsid w:val="0055719A"/>
    <w:rsid w:val="005829DE"/>
    <w:rsid w:val="005E1F77"/>
    <w:rsid w:val="00720B6C"/>
    <w:rsid w:val="007B32F9"/>
    <w:rsid w:val="007D1FCC"/>
    <w:rsid w:val="007E3700"/>
    <w:rsid w:val="00860ED1"/>
    <w:rsid w:val="008A31C0"/>
    <w:rsid w:val="008F3C8E"/>
    <w:rsid w:val="00902C78"/>
    <w:rsid w:val="00910A3F"/>
    <w:rsid w:val="0094766C"/>
    <w:rsid w:val="00965852"/>
    <w:rsid w:val="009D07A6"/>
    <w:rsid w:val="00A220B2"/>
    <w:rsid w:val="00A33231"/>
    <w:rsid w:val="00A55BA8"/>
    <w:rsid w:val="00A8458A"/>
    <w:rsid w:val="00AB2D61"/>
    <w:rsid w:val="00AE7905"/>
    <w:rsid w:val="00B02D03"/>
    <w:rsid w:val="00B2274F"/>
    <w:rsid w:val="00BA24F1"/>
    <w:rsid w:val="00C55138"/>
    <w:rsid w:val="00C72C47"/>
    <w:rsid w:val="00C82D36"/>
    <w:rsid w:val="00D072F4"/>
    <w:rsid w:val="00D13B20"/>
    <w:rsid w:val="00D1453F"/>
    <w:rsid w:val="00D9041E"/>
    <w:rsid w:val="00DA0E69"/>
    <w:rsid w:val="00E6411B"/>
    <w:rsid w:val="00EE3C23"/>
    <w:rsid w:val="00F722C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75C271"/>
  <w15:chartTrackingRefBased/>
  <w15:docId w15:val="{0D0AD32A-2DAC-5645-B8F4-7B4E0B60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 w:type="paragraph" w:styleId="ListParagraph">
    <w:name w:val="List Paragraph"/>
    <w:basedOn w:val="Normal"/>
    <w:qFormat/>
    <w:rsid w:val="0053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laddingcorp.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2767</Words>
  <Characters>18972</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21696</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Josh Dick</cp:lastModifiedBy>
  <cp:revision>8</cp:revision>
  <cp:lastPrinted>2009-08-21T17:55:00Z</cp:lastPrinted>
  <dcterms:created xsi:type="dcterms:W3CDTF">2023-03-06T18:14:00Z</dcterms:created>
  <dcterms:modified xsi:type="dcterms:W3CDTF">2023-10-18T13:13:00Z</dcterms:modified>
</cp:coreProperties>
</file>